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F" w:rsidRPr="00506666" w:rsidRDefault="00506666" w:rsidP="00506666">
      <w:pPr>
        <w:tabs>
          <w:tab w:val="left" w:pos="44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2CA86C19" wp14:editId="5447D6DE">
            <wp:simplePos x="0" y="0"/>
            <wp:positionH relativeFrom="column">
              <wp:posOffset>2494280</wp:posOffset>
            </wp:positionH>
            <wp:positionV relativeFrom="paragraph">
              <wp:posOffset>-129540</wp:posOffset>
            </wp:positionV>
            <wp:extent cx="457200" cy="297180"/>
            <wp:effectExtent l="0" t="0" r="0" b="7620"/>
            <wp:wrapThrough wrapText="bothSides">
              <wp:wrapPolygon edited="0">
                <wp:start x="0" y="0"/>
                <wp:lineTo x="0" y="20769"/>
                <wp:lineTo x="20700" y="20769"/>
                <wp:lineTo x="20700" y="0"/>
                <wp:lineTo x="0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CF" w:rsidRPr="00FF1197" w:rsidRDefault="006A62CF" w:rsidP="006A62CF">
      <w:pPr>
        <w:spacing w:after="0" w:line="240" w:lineRule="auto"/>
        <w:rPr>
          <w:rFonts w:ascii="Aldine401 BT" w:eastAsia="Times New Roman" w:hAnsi="Aldine401 BT" w:cs="Times New Roman"/>
          <w:sz w:val="20"/>
          <w:szCs w:val="20"/>
          <w:lang w:eastAsia="es-ES"/>
        </w:rPr>
      </w:pPr>
    </w:p>
    <w:p w:rsidR="006A62CF" w:rsidRPr="00C250FF" w:rsidRDefault="006A62CF" w:rsidP="006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ESCUELA SUPERIOR DE DANZAS</w:t>
      </w:r>
    </w:p>
    <w:p w:rsidR="006A62CF" w:rsidRPr="00C250FF" w:rsidRDefault="006A62CF" w:rsidP="006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“</w:t>
      </w:r>
      <w:smartTag w:uri="urn:schemas-microsoft-com:office:smarttags" w:element="PersonName">
        <w:smartTagPr>
          <w:attr w:name="ProductID" w:val="LA FARAONA"/>
        </w:smartTagPr>
        <w:r w:rsidRPr="00C250FF">
          <w:rPr>
            <w:rFonts w:ascii="Times New Roman" w:eastAsia="Times New Roman" w:hAnsi="Times New Roman" w:cs="Times New Roman"/>
            <w:b/>
            <w:sz w:val="32"/>
            <w:szCs w:val="32"/>
            <w:lang w:eastAsia="es-ES"/>
          </w:rPr>
          <w:t>LA FARAONA</w:t>
        </w:r>
      </w:smartTag>
      <w:r w:rsidRPr="00C250FF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”</w:t>
      </w:r>
    </w:p>
    <w:p w:rsidR="006A62CF" w:rsidRPr="00C250FF" w:rsidRDefault="006A62CF" w:rsidP="006A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C250F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>FUNDADA EN l968</w:t>
      </w:r>
    </w:p>
    <w:p w:rsidR="00BB71E5" w:rsidRDefault="00BB71E5" w:rsidP="00BB71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</w:pPr>
    </w:p>
    <w:p w:rsidR="00BB71E5" w:rsidRDefault="006A62CF" w:rsidP="0050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</w:pPr>
      <w:r w:rsidRPr="00BB71E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  <w:t>Danza Clásica</w:t>
      </w:r>
      <w:r w:rsidR="006E1157" w:rsidRPr="00BB71E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  <w:t xml:space="preserve"> y Danza Española</w:t>
      </w:r>
      <w:r w:rsidR="00BB71E5" w:rsidRPr="00BB71E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  <w:t xml:space="preserve"> </w:t>
      </w:r>
      <w:r w:rsidR="00BB71E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  <w:t>Carrera de Bailarín</w:t>
      </w:r>
    </w:p>
    <w:p w:rsidR="00506666" w:rsidRDefault="00506666" w:rsidP="0050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es-ES"/>
        </w:rPr>
      </w:pPr>
    </w:p>
    <w:p w:rsidR="008B45CA" w:rsidRPr="008B45CA" w:rsidRDefault="008B45CA" w:rsidP="008B45CA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6600"/>
          <w:lang w:eastAsia="es-ES"/>
        </w:rPr>
      </w:pPr>
      <w:r w:rsidRPr="008B45CA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La danza es una forma de vida que requiere responsabilidad, </w:t>
      </w:r>
      <w:r w:rsidRPr="00506666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perseverancia, </w:t>
      </w:r>
      <w:r w:rsidRPr="008B45CA">
        <w:rPr>
          <w:rFonts w:ascii="Times New Roman" w:eastAsia="Times New Roman" w:hAnsi="Times New Roman" w:cs="Times New Roman"/>
          <w:b/>
          <w:color w:val="000000"/>
          <w:lang w:eastAsia="es-ES"/>
        </w:rPr>
        <w:t>dedicación, respeto y mucho esfuerzo. La finalidad de la escuela es formar a sus alumnas con estos principios para lo que es impres</w:t>
      </w:r>
      <w:r w:rsidRPr="00506666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cindible el apoyo incondicional </w:t>
      </w:r>
      <w:r w:rsidRPr="008B45CA">
        <w:rPr>
          <w:rFonts w:ascii="Times New Roman" w:eastAsia="Times New Roman" w:hAnsi="Times New Roman" w:cs="Times New Roman"/>
          <w:b/>
          <w:color w:val="000000"/>
          <w:lang w:eastAsia="es-ES"/>
        </w:rPr>
        <w:t>de la familia.</w:t>
      </w:r>
    </w:p>
    <w:p w:rsidR="006E1157" w:rsidRPr="00C250FF" w:rsidRDefault="006E1157" w:rsidP="008B4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</w:pPr>
    </w:p>
    <w:p w:rsidR="00E32A07" w:rsidRDefault="006A62CF" w:rsidP="006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 xml:space="preserve">P L A N   </w:t>
      </w:r>
      <w:r w:rsidR="00E32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D E   </w:t>
      </w:r>
      <w:proofErr w:type="spellStart"/>
      <w:r w:rsidR="00E32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</w:t>
      </w:r>
      <w:proofErr w:type="spellEnd"/>
      <w:r w:rsidR="00E32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S T U D I O</w:t>
      </w:r>
    </w:p>
    <w:p w:rsidR="006A62CF" w:rsidRDefault="00E32A07" w:rsidP="0050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(A</w:t>
      </w:r>
      <w:r w:rsidRPr="00E32A0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partir de 8 años de edad)</w:t>
      </w:r>
    </w:p>
    <w:p w:rsidR="00506666" w:rsidRPr="00506666" w:rsidRDefault="00506666" w:rsidP="0050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F1197" w:rsidRPr="00506666" w:rsidRDefault="00FF1197" w:rsidP="00FF1197">
      <w:pPr>
        <w:pStyle w:val="Prrafodelista"/>
        <w:numPr>
          <w:ilvl w:val="2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>Preparatorio</w:t>
      </w:r>
      <w:r w:rsidRPr="00506666">
        <w:rPr>
          <w:rFonts w:eastAsia="+mn-ea"/>
          <w:color w:val="000000"/>
          <w:kern w:val="24"/>
          <w:sz w:val="22"/>
          <w:szCs w:val="22"/>
        </w:rPr>
        <w:t xml:space="preserve">: 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Primer año</w:t>
      </w:r>
    </w:p>
    <w:p w:rsidR="00FF1197" w:rsidRPr="00506666" w:rsidRDefault="00FF119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S</w:t>
      </w:r>
      <w:r w:rsidR="00E32A07" w:rsidRPr="00506666">
        <w:rPr>
          <w:rFonts w:eastAsia="+mn-ea"/>
          <w:color w:val="000000"/>
          <w:kern w:val="24"/>
          <w:sz w:val="22"/>
          <w:szCs w:val="22"/>
        </w:rPr>
        <w:t>egundo año</w:t>
      </w:r>
    </w:p>
    <w:p w:rsidR="00FF1197" w:rsidRPr="00506666" w:rsidRDefault="00FF1197" w:rsidP="00FF1197">
      <w:pPr>
        <w:pStyle w:val="Prrafodelista"/>
        <w:numPr>
          <w:ilvl w:val="2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>Ciclo Básico: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Primer año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Segundo año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Tercer año</w:t>
      </w:r>
    </w:p>
    <w:p w:rsidR="00FF1197" w:rsidRPr="00506666" w:rsidRDefault="00FF1197" w:rsidP="00FF1197">
      <w:pPr>
        <w:pStyle w:val="Prrafodelista"/>
        <w:numPr>
          <w:ilvl w:val="2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>Curso Secundario:</w:t>
      </w:r>
    </w:p>
    <w:p w:rsidR="00FF1197" w:rsidRPr="00506666" w:rsidRDefault="00FF119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Cu</w:t>
      </w:r>
      <w:r w:rsidR="00E32A07" w:rsidRPr="00506666">
        <w:rPr>
          <w:rFonts w:eastAsia="+mn-ea"/>
          <w:color w:val="000000"/>
          <w:kern w:val="24"/>
          <w:sz w:val="22"/>
          <w:szCs w:val="22"/>
        </w:rPr>
        <w:t>arto año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Quinto año</w:t>
      </w:r>
    </w:p>
    <w:p w:rsidR="00FF1197" w:rsidRPr="00506666" w:rsidRDefault="00FF1197" w:rsidP="00FF1197">
      <w:pPr>
        <w:pStyle w:val="Prrafodelista"/>
        <w:numPr>
          <w:ilvl w:val="2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>Curso Superior:</w:t>
      </w:r>
    </w:p>
    <w:p w:rsidR="00FF1197" w:rsidRPr="00506666" w:rsidRDefault="00E32A0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Sexto año</w:t>
      </w:r>
    </w:p>
    <w:p w:rsidR="00FF1197" w:rsidRPr="00506666" w:rsidRDefault="00FF1197" w:rsidP="00FF1197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S</w:t>
      </w:r>
      <w:r w:rsidR="00E32A07" w:rsidRPr="00506666">
        <w:rPr>
          <w:rFonts w:eastAsia="+mn-ea"/>
          <w:color w:val="000000"/>
          <w:kern w:val="24"/>
          <w:sz w:val="22"/>
          <w:szCs w:val="22"/>
        </w:rPr>
        <w:t>éptimo año</w:t>
      </w:r>
    </w:p>
    <w:p w:rsidR="00FF1197" w:rsidRPr="00506666" w:rsidRDefault="00E32A07" w:rsidP="00506666">
      <w:pPr>
        <w:pStyle w:val="Prrafodelista"/>
        <w:numPr>
          <w:ilvl w:val="4"/>
          <w:numId w:val="1"/>
        </w:numPr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Octavo año</w:t>
      </w:r>
    </w:p>
    <w:p w:rsidR="00FF1197" w:rsidRPr="00506666" w:rsidRDefault="00FF1197" w:rsidP="00FF1197">
      <w:pPr>
        <w:pStyle w:val="NormalWeb"/>
        <w:spacing w:before="0" w:beforeAutospacing="0" w:after="200" w:afterAutospacing="0" w:line="276" w:lineRule="auto"/>
        <w:jc w:val="both"/>
        <w:rPr>
          <w:rFonts w:eastAsia="Calibri"/>
          <w:color w:val="000000"/>
          <w:kern w:val="24"/>
          <w:sz w:val="22"/>
          <w:szCs w:val="22"/>
          <w:u w:val="single"/>
        </w:rPr>
      </w:pPr>
      <w:r w:rsidRPr="00506666">
        <w:rPr>
          <w:rFonts w:eastAsia="Calibri"/>
          <w:color w:val="000000"/>
          <w:kern w:val="24"/>
          <w:sz w:val="22"/>
          <w:szCs w:val="22"/>
          <w:u w:val="single"/>
        </w:rPr>
        <w:t>Programa:</w:t>
      </w:r>
    </w:p>
    <w:p w:rsidR="00FF1197" w:rsidRPr="00506666" w:rsidRDefault="00FF1197" w:rsidP="00FF119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 xml:space="preserve">Desarrollo Práctico Danza Clásica: </w:t>
      </w:r>
      <w:r w:rsidRPr="00506666">
        <w:rPr>
          <w:rFonts w:eastAsia="+mn-ea"/>
          <w:color w:val="000000"/>
          <w:kern w:val="24"/>
          <w:sz w:val="22"/>
          <w:szCs w:val="22"/>
        </w:rPr>
        <w:t>Ejercicios de Respiración, Relajación, Expresión Corporal, Elongación, Práctica de la Danza Académica, Coreografía, Pedagogía.</w:t>
      </w: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</w:p>
    <w:p w:rsidR="00FF1197" w:rsidRPr="00506666" w:rsidRDefault="00FF1197" w:rsidP="00FF1197">
      <w:pPr>
        <w:pStyle w:val="Prrafodelista"/>
        <w:jc w:val="both"/>
        <w:rPr>
          <w:sz w:val="22"/>
          <w:szCs w:val="22"/>
        </w:rPr>
      </w:pPr>
    </w:p>
    <w:p w:rsidR="00FF1197" w:rsidRPr="00506666" w:rsidRDefault="00FF1197" w:rsidP="00FF119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 xml:space="preserve">Desarrollo Teórico Danza Clásica: </w:t>
      </w:r>
      <w:r w:rsidRPr="00506666">
        <w:rPr>
          <w:rFonts w:eastAsia="+mn-ea"/>
          <w:color w:val="000000"/>
          <w:kern w:val="24"/>
          <w:sz w:val="22"/>
          <w:szCs w:val="22"/>
        </w:rPr>
        <w:t>Ballet, Lenguaje Musical, Francés Técnico, Historia de la Danza, Historia del arte, Historia de la Música, Anatomía, Pedagogía, Psicología Educativa, Ética y Deontología.</w:t>
      </w:r>
    </w:p>
    <w:p w:rsidR="00FF1197" w:rsidRPr="00506666" w:rsidRDefault="00FF1197" w:rsidP="00FF1197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06666">
        <w:rPr>
          <w:rFonts w:eastAsia="+mn-ea"/>
          <w:color w:val="000000"/>
          <w:kern w:val="24"/>
          <w:sz w:val="22"/>
          <w:szCs w:val="22"/>
        </w:rPr>
        <w:t> </w:t>
      </w:r>
    </w:p>
    <w:p w:rsidR="00FF1197" w:rsidRPr="00506666" w:rsidRDefault="00FF1197" w:rsidP="00FF11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>Desarrollo Práctico Danza Española:</w:t>
      </w:r>
      <w:r w:rsidR="006E1157" w:rsidRPr="00506666">
        <w:rPr>
          <w:rFonts w:eastAsia="+mn-ea"/>
          <w:color w:val="000000"/>
          <w:kern w:val="24"/>
          <w:sz w:val="22"/>
          <w:szCs w:val="22"/>
        </w:rPr>
        <w:t xml:space="preserve"> Se requiere cursar el </w:t>
      </w:r>
      <w:r w:rsidRPr="00506666">
        <w:rPr>
          <w:rFonts w:eastAsia="+mn-ea"/>
          <w:color w:val="000000"/>
          <w:kern w:val="24"/>
          <w:sz w:val="22"/>
          <w:szCs w:val="22"/>
        </w:rPr>
        <w:t>Desarrollo P</w:t>
      </w:r>
      <w:r w:rsidR="006E1157" w:rsidRPr="00506666">
        <w:rPr>
          <w:rFonts w:eastAsia="+mn-ea"/>
          <w:color w:val="000000"/>
          <w:kern w:val="24"/>
          <w:sz w:val="22"/>
          <w:szCs w:val="22"/>
        </w:rPr>
        <w:t xml:space="preserve">ráctico de la Danza Clásica, </w:t>
      </w:r>
      <w:r w:rsidRPr="00506666">
        <w:rPr>
          <w:rFonts w:eastAsia="+mn-ea"/>
          <w:color w:val="000000"/>
          <w:kern w:val="24"/>
          <w:sz w:val="22"/>
          <w:szCs w:val="22"/>
        </w:rPr>
        <w:t xml:space="preserve">Ejercitación y Coreografías específicas de </w:t>
      </w:r>
      <w:r w:rsidR="006E1157" w:rsidRPr="00506666">
        <w:rPr>
          <w:rFonts w:eastAsia="+mn-ea"/>
          <w:color w:val="000000"/>
          <w:kern w:val="24"/>
          <w:sz w:val="22"/>
          <w:szCs w:val="22"/>
        </w:rPr>
        <w:t>cada una de las Manifestaciones de la Danza Española,</w:t>
      </w:r>
      <w:r w:rsidRPr="00506666">
        <w:rPr>
          <w:rFonts w:eastAsia="+mn-ea"/>
          <w:color w:val="000000"/>
          <w:kern w:val="24"/>
          <w:sz w:val="22"/>
          <w:szCs w:val="22"/>
        </w:rPr>
        <w:t xml:space="preserve"> Castañuelas, Zapateos.</w:t>
      </w:r>
    </w:p>
    <w:p w:rsidR="00FF1197" w:rsidRPr="00506666" w:rsidRDefault="00FF1197" w:rsidP="00FF1197">
      <w:pPr>
        <w:pStyle w:val="Prrafodelista"/>
        <w:jc w:val="both"/>
        <w:rPr>
          <w:sz w:val="22"/>
          <w:szCs w:val="22"/>
        </w:rPr>
      </w:pPr>
    </w:p>
    <w:p w:rsidR="00FF1197" w:rsidRPr="00506666" w:rsidRDefault="00FF1197" w:rsidP="00FF11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506666">
        <w:rPr>
          <w:rFonts w:eastAsia="+mn-ea"/>
          <w:b/>
          <w:bCs/>
          <w:color w:val="000000"/>
          <w:kern w:val="24"/>
          <w:sz w:val="22"/>
          <w:szCs w:val="22"/>
        </w:rPr>
        <w:t xml:space="preserve">Desarrollo Teórico Danza Española: </w:t>
      </w:r>
      <w:r w:rsidR="006E1157" w:rsidRPr="00506666">
        <w:rPr>
          <w:rFonts w:eastAsia="+mn-ea"/>
          <w:color w:val="000000"/>
          <w:kern w:val="24"/>
          <w:sz w:val="22"/>
          <w:szCs w:val="22"/>
        </w:rPr>
        <w:t xml:space="preserve">Se requiere cursar el Desarrollo Teórico de la Danza Clásica, </w:t>
      </w:r>
      <w:r w:rsidRPr="00506666">
        <w:rPr>
          <w:rFonts w:eastAsia="+mn-ea"/>
          <w:color w:val="000000"/>
          <w:kern w:val="24"/>
          <w:sz w:val="22"/>
          <w:szCs w:val="22"/>
        </w:rPr>
        <w:t>Historia y Geografía de España distinguiendo regiones y sus respectivas provincias, capitales, ciudades importantes, adentrándose en la historia y la cultura.</w:t>
      </w:r>
    </w:p>
    <w:p w:rsidR="006E1157" w:rsidRPr="00C250FF" w:rsidRDefault="006E1157" w:rsidP="006E1157">
      <w:pPr>
        <w:pStyle w:val="Prrafodelista"/>
      </w:pPr>
    </w:p>
    <w:p w:rsidR="006E1157" w:rsidRPr="00C250FF" w:rsidRDefault="006E1157" w:rsidP="006E1157">
      <w:pPr>
        <w:jc w:val="both"/>
        <w:rPr>
          <w:rFonts w:ascii="Times New Roman" w:hAnsi="Times New Roman" w:cs="Times New Roman"/>
        </w:rPr>
      </w:pPr>
    </w:p>
    <w:p w:rsidR="00506666" w:rsidRDefault="00C250FF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lastRenderedPageBreak/>
        <w:t xml:space="preserve">D A N Z A   C L </w:t>
      </w:r>
      <w:proofErr w:type="spellStart"/>
      <w:r w:rsidRPr="00C2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Á</w:t>
      </w:r>
      <w:proofErr w:type="spellEnd"/>
      <w:r w:rsidRPr="00C2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S I C A: </w:t>
      </w:r>
    </w:p>
    <w:p w:rsidR="00506666" w:rsidRDefault="00506666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6E1157" w:rsidRPr="00506666" w:rsidRDefault="006E1157" w:rsidP="00506666">
      <w:pPr>
        <w:pStyle w:val="Prrafodelista"/>
        <w:numPr>
          <w:ilvl w:val="0"/>
          <w:numId w:val="13"/>
        </w:numPr>
        <w:rPr>
          <w:b/>
          <w:u w:val="single"/>
        </w:rPr>
      </w:pPr>
      <w:r w:rsidRPr="00506666">
        <w:rPr>
          <w:b/>
        </w:rPr>
        <w:t>Llamada también, Danza Académica, Ballet Académico, Danza de Escuela y Entrenamiento de Ballet.</w:t>
      </w:r>
    </w:p>
    <w:p w:rsidR="006E1157" w:rsidRPr="00C250FF" w:rsidRDefault="006E1157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Desarrollo Práctico </w:t>
      </w:r>
    </w:p>
    <w:p w:rsidR="00FF1197" w:rsidRPr="00C250FF" w:rsidRDefault="00FF1197" w:rsidP="00FF11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Respiración: </w:t>
      </w:r>
    </w:p>
    <w:p w:rsidR="00C250FF" w:rsidRPr="00F11EBB" w:rsidRDefault="00FF1197" w:rsidP="00F11EBB">
      <w:pPr>
        <w:pStyle w:val="Prrafodelista"/>
        <w:numPr>
          <w:ilvl w:val="0"/>
          <w:numId w:val="11"/>
        </w:numPr>
        <w:jc w:val="both"/>
        <w:rPr>
          <w:b/>
        </w:rPr>
      </w:pPr>
      <w:r w:rsidRPr="00F11EBB">
        <w:t>Técnica de  respiración par</w:t>
      </w:r>
      <w:r w:rsidR="00C250FF" w:rsidRPr="00F11EBB">
        <w:t>a adquirir equilibrio y armonía.</w:t>
      </w:r>
    </w:p>
    <w:p w:rsidR="00FF1197" w:rsidRPr="00C250FF" w:rsidRDefault="00FF1197" w:rsidP="00C25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Expresión corporal: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Proceso de comunicación – Proceso creativo – Educación del movimiento.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Elongación: 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barra y centro para mayor elasticidad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Práctica de la danza académica: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Colocación postural, posiciones, ejercicios, poses y pasos en general – Técnicas de la Royal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Coreografía: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Solista y grupal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Relajación:</w:t>
      </w:r>
    </w:p>
    <w:p w:rsidR="008B45CA" w:rsidRPr="008B45CA" w:rsidRDefault="00FF1197" w:rsidP="008B45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auto-relajación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Pedagogía: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 y perfeccionamiento docente</w:t>
      </w:r>
      <w:r w:rsidR="008B45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(Específico para Profesorado)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Desarrollo Teórico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Ballet: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Introducción 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El ballet como carrera profesional</w:t>
      </w:r>
    </w:p>
    <w:p w:rsidR="00FF1197" w:rsidRPr="00C250FF" w:rsidRDefault="00FF1197" w:rsidP="00FF11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Lenguaje Musical: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Aspecto auditivo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Aspecto melódico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Aspecto rítmico-métrico 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C25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Francés Técnico: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Vocabulario 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Pronunciación 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Comprensión</w:t>
      </w:r>
    </w:p>
    <w:p w:rsidR="00FF1197" w:rsidRPr="00C250FF" w:rsidRDefault="00FF1197" w:rsidP="00FF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Historia de la Danza: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Nacimiento y evolución de la danza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Nacimiento y evolución de la danza académica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Nacimiento y evolución de la danza académica en argentina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Argumentos de ballet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Bailarines célebres</w:t>
      </w:r>
    </w:p>
    <w:p w:rsidR="00FF1197" w:rsidRPr="00C250FF" w:rsidRDefault="00FF1197" w:rsidP="00FF1197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Coreógrafos célebres</w:t>
      </w:r>
    </w:p>
    <w:p w:rsidR="00FF1197" w:rsidRPr="00C250FF" w:rsidRDefault="00FF1197" w:rsidP="00FF1197">
      <w:pPr>
        <w:tabs>
          <w:tab w:val="num" w:pos="1440"/>
          <w:tab w:val="left" w:pos="27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Historia del Arte: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FF1197" w:rsidRPr="00C250FF" w:rsidRDefault="00FF1197" w:rsidP="00FF1197">
      <w:pPr>
        <w:numPr>
          <w:ilvl w:val="0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Evolución del arte</w:t>
      </w:r>
    </w:p>
    <w:p w:rsidR="00FF1197" w:rsidRPr="00C250FF" w:rsidRDefault="00FF1197" w:rsidP="00FF1197">
      <w:pPr>
        <w:numPr>
          <w:ilvl w:val="0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Historia de la arquitectura </w:t>
      </w:r>
    </w:p>
    <w:p w:rsidR="00FF1197" w:rsidRPr="00C250FF" w:rsidRDefault="00FF1197" w:rsidP="00FF1197">
      <w:pPr>
        <w:numPr>
          <w:ilvl w:val="0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Historia del vestido </w:t>
      </w:r>
    </w:p>
    <w:p w:rsidR="00FF1197" w:rsidRPr="00C250FF" w:rsidRDefault="00FF1197" w:rsidP="00FF1197">
      <w:pPr>
        <w:numPr>
          <w:ilvl w:val="0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Historia del teatro </w:t>
      </w:r>
    </w:p>
    <w:p w:rsidR="00FF1197" w:rsidRPr="00C250FF" w:rsidRDefault="00FF1197" w:rsidP="00FF119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Historia de la Música</w:t>
      </w:r>
      <w:proofErr w:type="gramStart"/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proofErr w:type="gramEnd"/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Inicio de la música 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Grandes Músicos y Compositores- 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forma musical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Períodos  musicales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Siglo XX y nuevas tendencias: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F1197" w:rsidRPr="00C250FF" w:rsidRDefault="00FF1197" w:rsidP="00FF11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Grandes Músicos y Compositores</w:t>
      </w:r>
    </w:p>
    <w:p w:rsidR="00FF1197" w:rsidRPr="00C250FF" w:rsidRDefault="00FF1197" w:rsidP="00FF1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Anatomía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Cuerpo humano</w:t>
      </w:r>
    </w:p>
    <w:p w:rsidR="00FF1197" w:rsidRPr="00C250FF" w:rsidRDefault="00FF1197" w:rsidP="00FF1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Biomecánica: estudio de los movimientos</w:t>
      </w:r>
    </w:p>
    <w:p w:rsidR="00FF1197" w:rsidRPr="00E32A07" w:rsidRDefault="00FF1197" w:rsidP="00E32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Lesiones más frecuentes</w:t>
      </w:r>
    </w:p>
    <w:p w:rsidR="00FF1197" w:rsidRPr="00C250FF" w:rsidRDefault="00E32A07" w:rsidP="00FF1197">
      <w:pPr>
        <w:tabs>
          <w:tab w:val="num" w:pos="1260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Psicología Educativa</w:t>
      </w:r>
    </w:p>
    <w:p w:rsidR="00FF1197" w:rsidRPr="00C250FF" w:rsidRDefault="00FF1197" w:rsidP="00FF1197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Desarrollo histórico</w:t>
      </w:r>
    </w:p>
    <w:p w:rsidR="00FF1197" w:rsidRPr="00C250FF" w:rsidRDefault="00FF1197" w:rsidP="00FF1197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</w:t>
      </w:r>
    </w:p>
    <w:p w:rsidR="00FF1197" w:rsidRPr="00C250FF" w:rsidRDefault="00FF1197" w:rsidP="00FF1197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Ámbitos de actuación</w:t>
      </w:r>
    </w:p>
    <w:p w:rsidR="00FF1197" w:rsidRPr="00C250FF" w:rsidRDefault="00FF1197" w:rsidP="00FF1197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Procedimientos, técnicas e instrumentos</w:t>
      </w:r>
    </w:p>
    <w:p w:rsidR="00FF1197" w:rsidRPr="00C250FF" w:rsidRDefault="00FF1197" w:rsidP="00FF1197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- Acreditación</w:t>
      </w:r>
    </w:p>
    <w:p w:rsidR="00FF1197" w:rsidRPr="00C250FF" w:rsidRDefault="00FF1197" w:rsidP="00FF1197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Conoc</w:t>
      </w:r>
      <w:r w:rsidR="00E32A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imientos de Ética y Deontología</w:t>
      </w:r>
    </w:p>
    <w:p w:rsidR="00FF1197" w:rsidRPr="00C250FF" w:rsidRDefault="00FF1197" w:rsidP="00FF1197">
      <w:pPr>
        <w:numPr>
          <w:ilvl w:val="0"/>
          <w:numId w:val="6"/>
        </w:num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y valores humanos</w:t>
      </w:r>
    </w:p>
    <w:p w:rsidR="00FF1197" w:rsidRPr="00C250FF" w:rsidRDefault="00FF1197" w:rsidP="00FF1197">
      <w:pPr>
        <w:numPr>
          <w:ilvl w:val="0"/>
          <w:numId w:val="6"/>
        </w:num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Valores éticos y morales</w:t>
      </w:r>
    </w:p>
    <w:p w:rsidR="00E32A07" w:rsidRPr="00E32A07" w:rsidRDefault="00FF1197" w:rsidP="00E32A07">
      <w:pPr>
        <w:pStyle w:val="Prrafodelista"/>
        <w:numPr>
          <w:ilvl w:val="0"/>
          <w:numId w:val="6"/>
        </w:numPr>
        <w:jc w:val="both"/>
        <w:rPr>
          <w:color w:val="333333"/>
          <w:lang w:val="es-CO"/>
        </w:rPr>
      </w:pPr>
      <w:r w:rsidRPr="00E32A07">
        <w:t>Deberes y normas morales aplicadas al profesional.</w:t>
      </w:r>
      <w:r w:rsidRPr="00E32A07">
        <w:rPr>
          <w:color w:val="333333"/>
          <w:lang w:val="es-CO"/>
        </w:rPr>
        <w:t xml:space="preserve"> </w:t>
      </w:r>
    </w:p>
    <w:p w:rsidR="00E32A07" w:rsidRPr="00C250FF" w:rsidRDefault="00E32A07" w:rsidP="00E32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Pedagogía y Método de Enseñanza</w:t>
      </w:r>
      <w:r w:rsidRPr="00C250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(Específico para Profesorado)</w:t>
      </w:r>
    </w:p>
    <w:p w:rsidR="00E32A07" w:rsidRPr="00C250FF" w:rsidRDefault="00E32A07" w:rsidP="00E32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Principios didácticos</w:t>
      </w:r>
    </w:p>
    <w:p w:rsidR="00E32A07" w:rsidRPr="00C250FF" w:rsidRDefault="00E32A07" w:rsidP="00E32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Método y técnica</w:t>
      </w:r>
    </w:p>
    <w:p w:rsidR="00E32A07" w:rsidRPr="00C250FF" w:rsidRDefault="00E32A07" w:rsidP="00E32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Método de enseñanza individualizada y de enseñanza sociabilizada</w:t>
      </w:r>
    </w:p>
    <w:p w:rsidR="00E32A07" w:rsidRPr="00C250FF" w:rsidRDefault="00E32A07" w:rsidP="00E32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de enseñanza</w:t>
      </w:r>
    </w:p>
    <w:p w:rsidR="00FF1197" w:rsidRDefault="00E32A07" w:rsidP="00E32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Aspectos fundamentales para un método o una técnica de enseñanza.</w:t>
      </w:r>
    </w:p>
    <w:p w:rsidR="00E32A07" w:rsidRPr="00E32A07" w:rsidRDefault="00E32A07" w:rsidP="00E32A07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197" w:rsidRPr="00C250FF" w:rsidRDefault="00FF1197" w:rsidP="00FF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En todos los cursos los alumnos traba</w:t>
      </w:r>
      <w:r w:rsid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jarán sobre la historia de</w:t>
      </w:r>
      <w:r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ballet a representar en el espectáculo de fin de año e investigarán sobre temas relacionados a la danza</w:t>
      </w:r>
      <w:r w:rsidR="00C250FF" w:rsidRPr="00C250F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F1197" w:rsidRPr="00C250FF" w:rsidRDefault="00FF1197" w:rsidP="00C2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197" w:rsidRPr="00C250FF" w:rsidRDefault="00FF1197" w:rsidP="00FF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197" w:rsidRPr="001643A4" w:rsidRDefault="001643A4" w:rsidP="00164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</w:t>
      </w:r>
      <w:r w:rsidR="00E32A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Título: Intérprete en Danza Clásica </w:t>
      </w:r>
    </w:p>
    <w:p w:rsidR="00FF1197" w:rsidRPr="00C250FF" w:rsidRDefault="001643A4" w:rsidP="0016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Título: </w:t>
      </w:r>
      <w:r w:rsidR="002102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Profesor/a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Danza Clásica (se requiere título secundario)</w:t>
      </w:r>
    </w:p>
    <w:p w:rsidR="00FF1197" w:rsidRPr="00C250FF" w:rsidRDefault="00FF1197" w:rsidP="00FF1197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6E1157" w:rsidRDefault="006E1157" w:rsidP="006E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C250FF" w:rsidRPr="006E1157" w:rsidRDefault="00C250FF" w:rsidP="006E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6E1157" w:rsidRPr="00C250FF" w:rsidRDefault="006E1157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t>D A N Z A   E S P A Ñ O L A</w:t>
      </w:r>
    </w:p>
    <w:p w:rsidR="00C250FF" w:rsidRPr="006E1157" w:rsidRDefault="00C250FF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</w:p>
    <w:p w:rsidR="006E1157" w:rsidRPr="006E1157" w:rsidRDefault="006E1157" w:rsidP="006E1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En sus cuatro manifestaciones:</w:t>
      </w:r>
    </w:p>
    <w:p w:rsidR="006E1157" w:rsidRPr="006E1157" w:rsidRDefault="006E1157" w:rsidP="006E115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Escuela Bolera  (danzas del siglo XVIII)</w:t>
      </w:r>
    </w:p>
    <w:p w:rsidR="006E1157" w:rsidRPr="006E1157" w:rsidRDefault="006E1157" w:rsidP="006E115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Clásico Español (estilización)</w:t>
      </w:r>
    </w:p>
    <w:p w:rsidR="006E1157" w:rsidRPr="006E1157" w:rsidRDefault="006E1157" w:rsidP="006E115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Folklore (danzas regionales)</w:t>
      </w:r>
    </w:p>
    <w:p w:rsidR="006E1157" w:rsidRDefault="006E1157" w:rsidP="006E115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Flamenco (danza originaria de Andalucía – zapateos)</w:t>
      </w:r>
    </w:p>
    <w:p w:rsidR="00506666" w:rsidRPr="006E1157" w:rsidRDefault="00506666" w:rsidP="00506666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Desarrollo Práctico </w:t>
      </w:r>
    </w:p>
    <w:p w:rsidR="006E1157" w:rsidRPr="006E1157" w:rsidRDefault="006E1157" w:rsidP="006E1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Respiración: </w:t>
      </w:r>
    </w:p>
    <w:p w:rsidR="00F11EBB" w:rsidRPr="00F11EBB" w:rsidRDefault="006E1157" w:rsidP="00F11EBB">
      <w:pPr>
        <w:pStyle w:val="Prrafodelista"/>
        <w:numPr>
          <w:ilvl w:val="0"/>
          <w:numId w:val="12"/>
        </w:numPr>
        <w:jc w:val="both"/>
        <w:rPr>
          <w:b/>
        </w:rPr>
      </w:pPr>
      <w:r w:rsidRPr="00F11EBB">
        <w:t>Técnica de  respiración para adquirir equilibr</w:t>
      </w:r>
      <w:r w:rsidR="00C250FF" w:rsidRPr="00F11EBB">
        <w:t xml:space="preserve">io y </w:t>
      </w:r>
    </w:p>
    <w:p w:rsidR="006E1157" w:rsidRPr="006E1157" w:rsidRDefault="006E1157" w:rsidP="00F11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Práctica de la danza académica: </w:t>
      </w:r>
    </w:p>
    <w:p w:rsidR="00F11EBB" w:rsidRPr="00506666" w:rsidRDefault="006E1157" w:rsidP="00F11EB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 danza clásica básica para el bailarín.</w:t>
      </w: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</w:p>
    <w:p w:rsidR="006E1157" w:rsidRPr="006E1157" w:rsidRDefault="006E1157" w:rsidP="006E1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Ejercitación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pies, vueltas, brazos, pasos de cada una de las manifestaciones.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Castañuelas: 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palillos y toques específicos para cada danza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Zapateos: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Técnica de zapateos de los distintos palos flamencos.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Coreografía: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cuatro manifestaciones de la danza española.</w:t>
      </w:r>
    </w:p>
    <w:p w:rsidR="006E1157" w:rsidRPr="006E1157" w:rsidRDefault="006E1157" w:rsidP="006E1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Pedagogía: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 y perfeccionamiento docente</w:t>
      </w:r>
    </w:p>
    <w:p w:rsidR="006E1157" w:rsidRPr="006E1157" w:rsidRDefault="006E1157" w:rsidP="006654C2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Desarrollo Teórico</w:t>
      </w:r>
    </w:p>
    <w:p w:rsidR="006654C2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Ballet</w:t>
      </w: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      </w:t>
      </w:r>
    </w:p>
    <w:p w:rsidR="006E1157" w:rsidRPr="006654C2" w:rsidRDefault="006E1157" w:rsidP="006654C2">
      <w:pPr>
        <w:pStyle w:val="Prrafodelista"/>
        <w:numPr>
          <w:ilvl w:val="0"/>
          <w:numId w:val="4"/>
        </w:numPr>
        <w:jc w:val="both"/>
      </w:pPr>
      <w:r w:rsidRPr="006654C2">
        <w:t>La danza como carrera profesional</w:t>
      </w:r>
    </w:p>
    <w:p w:rsidR="006E1157" w:rsidRPr="006654C2" w:rsidRDefault="006E1157" w:rsidP="006654C2">
      <w:pPr>
        <w:pStyle w:val="Prrafodelista"/>
        <w:numPr>
          <w:ilvl w:val="0"/>
          <w:numId w:val="4"/>
        </w:numPr>
        <w:jc w:val="both"/>
      </w:pPr>
      <w:r w:rsidRPr="006654C2">
        <w:t>Técnica clásica – Francés técnico - Glosario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Lenguaje Musical: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Aspecto Auditivo -Aspecto Melódico - Aspecto Rítmico-métrico - Aspecto Vocal – Apreciación -  Comienzos – Frases - Formas sencillas – Actividades   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Historia y Geografía</w:t>
      </w:r>
      <w:r w:rsidRPr="006E1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: 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España y  sus características principales, distinguiendo regiones y sus respectivas provincias, capitales, ciudades importantes, adentrándose en la historia y  la cultura.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Síntesis del nacimiento y evolución de las danzas en sus  cuatro manifestaciones.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Trajes típicos regionales. Instrumentos tradicionales españoles. 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Historia de la danza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E11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Biografía de principales autores, compositores y bailarines españoles.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Anatomía</w:t>
      </w: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Cuerpo humano: huesos, músculos, articulaciones, ligamentos. 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Biomecánica: estudio de los movimientos.</w:t>
      </w:r>
    </w:p>
    <w:p w:rsidR="006E1157" w:rsidRPr="006E1157" w:rsidRDefault="006E1157" w:rsidP="006E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Lesiones más frecuentes: desgarros, esguinces, luxaciones.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Pedagogía y Método de Enseñanza: </w:t>
      </w:r>
    </w:p>
    <w:p w:rsidR="006E1157" w:rsidRPr="006E1157" w:rsidRDefault="006E1157" w:rsidP="006E1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Principios didácticos.</w:t>
      </w:r>
    </w:p>
    <w:p w:rsidR="006E1157" w:rsidRPr="006E1157" w:rsidRDefault="006E1157" w:rsidP="006E1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Método y técnica.</w:t>
      </w:r>
    </w:p>
    <w:p w:rsidR="006E1157" w:rsidRPr="006E1157" w:rsidRDefault="006E1157" w:rsidP="006E1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Método de enseñanza individualizada y de enseñanza sociabilizada</w:t>
      </w:r>
    </w:p>
    <w:p w:rsidR="006E1157" w:rsidRPr="006E1157" w:rsidRDefault="006E1157" w:rsidP="006E1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de enseñanza.</w:t>
      </w:r>
    </w:p>
    <w:p w:rsidR="006E1157" w:rsidRPr="006E1157" w:rsidRDefault="006E1157" w:rsidP="006E1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Aspectos fundamentales para un método o una técnica de enseñanza.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Psicología Educativa:</w:t>
      </w: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E1157" w:rsidRPr="006E1157" w:rsidRDefault="006E1157" w:rsidP="006E1157">
      <w:pPr>
        <w:numPr>
          <w:ilvl w:val="0"/>
          <w:numId w:val="10"/>
        </w:numPr>
        <w:tabs>
          <w:tab w:val="num" w:pos="1080"/>
        </w:tabs>
        <w:spacing w:after="0" w:line="240" w:lineRule="auto"/>
        <w:ind w:hanging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Desarrollo histórico</w:t>
      </w:r>
    </w:p>
    <w:p w:rsidR="006E1157" w:rsidRPr="006E1157" w:rsidRDefault="006E1157" w:rsidP="006E1157">
      <w:pPr>
        <w:numPr>
          <w:ilvl w:val="0"/>
          <w:numId w:val="10"/>
        </w:numPr>
        <w:tabs>
          <w:tab w:val="num" w:pos="1080"/>
        </w:tabs>
        <w:spacing w:after="0" w:line="240" w:lineRule="auto"/>
        <w:ind w:hanging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</w:t>
      </w:r>
    </w:p>
    <w:p w:rsidR="006E1157" w:rsidRPr="006E1157" w:rsidRDefault="006E1157" w:rsidP="006E1157">
      <w:pPr>
        <w:numPr>
          <w:ilvl w:val="0"/>
          <w:numId w:val="10"/>
        </w:numPr>
        <w:tabs>
          <w:tab w:val="num" w:pos="1080"/>
        </w:tabs>
        <w:spacing w:after="0" w:line="240" w:lineRule="auto"/>
        <w:ind w:hanging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Ámbitos de actuación</w:t>
      </w:r>
    </w:p>
    <w:p w:rsidR="006E1157" w:rsidRPr="006E1157" w:rsidRDefault="006E1157" w:rsidP="006E1157">
      <w:pPr>
        <w:numPr>
          <w:ilvl w:val="0"/>
          <w:numId w:val="10"/>
        </w:numPr>
        <w:tabs>
          <w:tab w:val="num" w:pos="1080"/>
        </w:tabs>
        <w:spacing w:after="0" w:line="240" w:lineRule="auto"/>
        <w:ind w:hanging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Procedimientos, técnicas e instrumentos</w:t>
      </w:r>
    </w:p>
    <w:p w:rsidR="006E1157" w:rsidRPr="006E1157" w:rsidRDefault="006E1157" w:rsidP="006E1157">
      <w:pPr>
        <w:numPr>
          <w:ilvl w:val="0"/>
          <w:numId w:val="10"/>
        </w:numPr>
        <w:tabs>
          <w:tab w:val="num" w:pos="1080"/>
        </w:tabs>
        <w:spacing w:after="0" w:line="240" w:lineRule="auto"/>
        <w:ind w:hanging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- Acreditación</w:t>
      </w:r>
    </w:p>
    <w:p w:rsidR="006E1157" w:rsidRPr="006E1157" w:rsidRDefault="006E1157" w:rsidP="006E1157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Conocimientos de Ética y Deontología:</w:t>
      </w:r>
    </w:p>
    <w:p w:rsidR="006E1157" w:rsidRPr="006E1157" w:rsidRDefault="006E1157" w:rsidP="006E1157">
      <w:pPr>
        <w:numPr>
          <w:ilvl w:val="0"/>
          <w:numId w:val="6"/>
        </w:num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Formación y valores humanos. </w:t>
      </w:r>
    </w:p>
    <w:p w:rsidR="006E1157" w:rsidRPr="006E1157" w:rsidRDefault="006E1157" w:rsidP="006E1157">
      <w:pPr>
        <w:numPr>
          <w:ilvl w:val="0"/>
          <w:numId w:val="6"/>
        </w:num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Valores éticos y morales. </w:t>
      </w:r>
    </w:p>
    <w:p w:rsidR="006E1157" w:rsidRDefault="006E1157" w:rsidP="006E1157">
      <w:pPr>
        <w:numPr>
          <w:ilvl w:val="0"/>
          <w:numId w:val="6"/>
        </w:num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1157">
        <w:rPr>
          <w:rFonts w:ascii="Times New Roman" w:eastAsia="Times New Roman" w:hAnsi="Times New Roman" w:cs="Times New Roman"/>
          <w:sz w:val="24"/>
          <w:szCs w:val="24"/>
          <w:lang w:eastAsia="es-ES"/>
        </w:rPr>
        <w:t>Deberes y normas morales aplicadas al profesional.</w:t>
      </w:r>
    </w:p>
    <w:p w:rsidR="001643A4" w:rsidRDefault="001643A4" w:rsidP="001643A4">
      <w:pPr>
        <w:tabs>
          <w:tab w:val="left" w:pos="4455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43A4" w:rsidRPr="006E1157" w:rsidRDefault="001643A4" w:rsidP="001643A4">
      <w:pPr>
        <w:tabs>
          <w:tab w:val="left" w:pos="4455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43A4" w:rsidRDefault="006E1157" w:rsidP="00164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C25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              Título: </w:t>
      </w:r>
      <w:r w:rsidR="00164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Intérprete en Danza Española </w:t>
      </w:r>
    </w:p>
    <w:p w:rsidR="006E1157" w:rsidRPr="001643A4" w:rsidRDefault="001643A4" w:rsidP="00164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Profesor/a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Danza Española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(se requiere título secundario)</w:t>
      </w:r>
    </w:p>
    <w:p w:rsidR="006E1157" w:rsidRPr="006E1157" w:rsidRDefault="006E1157" w:rsidP="006E1157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FF1197" w:rsidRPr="00C250FF" w:rsidRDefault="00FF1197">
      <w:pPr>
        <w:rPr>
          <w:rFonts w:ascii="Times New Roman" w:hAnsi="Times New Roman" w:cs="Times New Roman"/>
          <w:sz w:val="24"/>
          <w:szCs w:val="24"/>
        </w:rPr>
      </w:pPr>
    </w:p>
    <w:sectPr w:rsidR="00FF1197" w:rsidRPr="00C250FF" w:rsidSect="00FF1197">
      <w:pgSz w:w="11906" w:h="16838"/>
      <w:pgMar w:top="1418" w:right="158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n-ie-sites-symbol-fon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Wingdings-Regular">
    <w:altName w:val="@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E"/>
    <w:multiLevelType w:val="hybridMultilevel"/>
    <w:tmpl w:val="4590F244"/>
    <w:lvl w:ilvl="0" w:tplc="DDB4E4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DAF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60F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36C04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140D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04D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1E29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C622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B864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9120935"/>
    <w:multiLevelType w:val="hybridMultilevel"/>
    <w:tmpl w:val="E994650C"/>
    <w:lvl w:ilvl="0" w:tplc="CFC2F450"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non-ie-sites-symbol-font" w:eastAsia="non-ie-sites-symbol-font" w:hAnsi="non-ie-sites-symbol-font" w:cs="non-ie-sites-symbol-fon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2344A"/>
    <w:multiLevelType w:val="hybridMultilevel"/>
    <w:tmpl w:val="6EB6B550"/>
    <w:lvl w:ilvl="0" w:tplc="CFC2F450">
      <w:numFmt w:val="bullet"/>
      <w:lvlText w:val="-"/>
      <w:lvlJc w:val="left"/>
      <w:pPr>
        <w:tabs>
          <w:tab w:val="num" w:pos="1800"/>
        </w:tabs>
        <w:ind w:left="1760" w:hanging="320"/>
      </w:pPr>
      <w:rPr>
        <w:rFonts w:ascii="non-ie-sites-symbol-font" w:eastAsia="non-ie-sites-symbol-font" w:hAnsi="non-ie-sites-symbol-font" w:cs="non-ie-sites-symbol-fon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B2F4032"/>
    <w:multiLevelType w:val="hybridMultilevel"/>
    <w:tmpl w:val="597441A8"/>
    <w:lvl w:ilvl="0" w:tplc="CFC2F450">
      <w:numFmt w:val="bullet"/>
      <w:lvlText w:val="-"/>
      <w:lvlJc w:val="left"/>
      <w:pPr>
        <w:tabs>
          <w:tab w:val="num" w:pos="1080"/>
        </w:tabs>
        <w:ind w:left="1040" w:hanging="320"/>
      </w:pPr>
      <w:rPr>
        <w:rFonts w:ascii="OCR-A BT" w:eastAsia="OCR-A BT" w:hAnsi="OCR-A BT" w:cs="OCR-A BT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E36091"/>
    <w:multiLevelType w:val="hybridMultilevel"/>
    <w:tmpl w:val="8D243E6A"/>
    <w:lvl w:ilvl="0" w:tplc="CFC2F450">
      <w:numFmt w:val="bullet"/>
      <w:lvlText w:val="-"/>
      <w:lvlJc w:val="left"/>
      <w:pPr>
        <w:tabs>
          <w:tab w:val="num" w:pos="1080"/>
        </w:tabs>
        <w:ind w:left="1040" w:hanging="320"/>
      </w:pPr>
      <w:rPr>
        <w:rFonts w:ascii="OCR-A BT" w:eastAsia="OCR-A BT" w:hAnsi="OCR-A BT" w:cs="OCR-A B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06366"/>
    <w:multiLevelType w:val="hybridMultilevel"/>
    <w:tmpl w:val="1A408982"/>
    <w:lvl w:ilvl="0" w:tplc="CFC2F450">
      <w:numFmt w:val="bullet"/>
      <w:lvlText w:val="-"/>
      <w:lvlJc w:val="left"/>
      <w:pPr>
        <w:tabs>
          <w:tab w:val="num" w:pos="1080"/>
        </w:tabs>
        <w:ind w:left="1040" w:hanging="320"/>
      </w:pPr>
      <w:rPr>
        <w:rFonts w:ascii="non-ie-sites-symbol-font" w:eastAsia="non-ie-sites-symbol-font" w:hAnsi="non-ie-sites-symbol-font" w:cs="non-ie-sites-symbol-fon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AC75FA"/>
    <w:multiLevelType w:val="hybridMultilevel"/>
    <w:tmpl w:val="977013E6"/>
    <w:lvl w:ilvl="0" w:tplc="CFC2F450">
      <w:numFmt w:val="bullet"/>
      <w:lvlText w:val="-"/>
      <w:lvlJc w:val="left"/>
      <w:pPr>
        <w:ind w:left="1080" w:hanging="360"/>
      </w:pPr>
      <w:rPr>
        <w:rFonts w:ascii="OCR-A BT" w:eastAsia="OCR-A BT" w:hAnsi="OCR-A BT" w:cs="OCR-A B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01196"/>
    <w:multiLevelType w:val="hybridMultilevel"/>
    <w:tmpl w:val="A174678A"/>
    <w:lvl w:ilvl="0" w:tplc="6FA699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26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AC1A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36AB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EC3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90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B8B7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23C9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A11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53FF36C7"/>
    <w:multiLevelType w:val="hybridMultilevel"/>
    <w:tmpl w:val="3D0A2FA2"/>
    <w:lvl w:ilvl="0" w:tplc="CFC2F450">
      <w:numFmt w:val="bullet"/>
      <w:lvlText w:val="-"/>
      <w:lvlJc w:val="left"/>
      <w:pPr>
        <w:ind w:left="1080" w:hanging="360"/>
      </w:pPr>
      <w:rPr>
        <w:rFonts w:ascii="OCR-A BT" w:eastAsia="OCR-A BT" w:hAnsi="OCR-A BT" w:cs="OCR-A B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7A2C8C"/>
    <w:multiLevelType w:val="hybridMultilevel"/>
    <w:tmpl w:val="89202FE8"/>
    <w:lvl w:ilvl="0" w:tplc="5B486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6A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5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23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E066C">
      <w:start w:val="233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8C0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4F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65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6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F3E41"/>
    <w:multiLevelType w:val="hybridMultilevel"/>
    <w:tmpl w:val="FDE02CA6"/>
    <w:lvl w:ilvl="0" w:tplc="CFC2F450">
      <w:numFmt w:val="bullet"/>
      <w:lvlText w:val="-"/>
      <w:lvlJc w:val="left"/>
      <w:pPr>
        <w:tabs>
          <w:tab w:val="num" w:pos="1080"/>
        </w:tabs>
        <w:ind w:left="1040" w:hanging="3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444A24"/>
    <w:multiLevelType w:val="hybridMultilevel"/>
    <w:tmpl w:val="6980E18C"/>
    <w:lvl w:ilvl="0" w:tplc="CFC2F450">
      <w:numFmt w:val="bullet"/>
      <w:lvlText w:val="-"/>
      <w:lvlJc w:val="left"/>
      <w:pPr>
        <w:tabs>
          <w:tab w:val="num" w:pos="1080"/>
        </w:tabs>
        <w:ind w:left="1040" w:hanging="3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FC2F450">
      <w:numFmt w:val="bullet"/>
      <w:lvlText w:val="-"/>
      <w:lvlJc w:val="left"/>
      <w:pPr>
        <w:tabs>
          <w:tab w:val="num" w:pos="2520"/>
        </w:tabs>
        <w:ind w:left="2480" w:hanging="320"/>
      </w:pPr>
      <w:rPr>
        <w:rFonts w:ascii="Wingdings-Regular" w:eastAsia="Wingdings-Regular" w:hAnsi="Wingdings-Regular" w:cs="Wingdings-Regular" w:hint="default"/>
      </w:rPr>
    </w:lvl>
    <w:lvl w:ilvl="3" w:tplc="E5967252">
      <w:numFmt w:val="bullet"/>
      <w:lvlText w:val="-"/>
      <w:lvlJc w:val="left"/>
      <w:pPr>
        <w:tabs>
          <w:tab w:val="num" w:pos="3315"/>
        </w:tabs>
        <w:ind w:left="3315" w:hanging="435"/>
      </w:pPr>
      <w:rPr>
        <w:rFonts w:ascii="@Wingdings-Regular" w:eastAsia="@Wingdings-Regular" w:hAnsi="@Wingdings-Regular" w:cs="@Wingdings-Regular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C80955"/>
    <w:multiLevelType w:val="hybridMultilevel"/>
    <w:tmpl w:val="5718BE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7"/>
    <w:rsid w:val="001643A4"/>
    <w:rsid w:val="001C5299"/>
    <w:rsid w:val="00210242"/>
    <w:rsid w:val="002E2971"/>
    <w:rsid w:val="00506666"/>
    <w:rsid w:val="006654C2"/>
    <w:rsid w:val="006A62CF"/>
    <w:rsid w:val="006E1157"/>
    <w:rsid w:val="00803576"/>
    <w:rsid w:val="008B45CA"/>
    <w:rsid w:val="009943F9"/>
    <w:rsid w:val="00BB71E5"/>
    <w:rsid w:val="00C250FF"/>
    <w:rsid w:val="00C433FF"/>
    <w:rsid w:val="00E32A07"/>
    <w:rsid w:val="00F11EBB"/>
    <w:rsid w:val="00F65B54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F1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0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F1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99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82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95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116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816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96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83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69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685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91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193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2016-11-11T03:20:00Z</dcterms:created>
  <dcterms:modified xsi:type="dcterms:W3CDTF">2016-11-11T03:20:00Z</dcterms:modified>
</cp:coreProperties>
</file>